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rPr>
      </w:pPr>
      <w:bookmarkStart w:id="0" w:name="_Toc501572293"/>
      <w:r>
        <w:rPr>
          <w:rFonts w:hint="eastAsia" w:ascii="宋体" w:hAnsi="宋体" w:eastAsia="宋体"/>
        </w:rPr>
        <w:t>诚信在我心 诚信伴我行</w:t>
      </w:r>
      <w:bookmarkEnd w:id="0"/>
    </w:p>
    <w:p>
      <w:pPr>
        <w:spacing w:line="360" w:lineRule="auto"/>
        <w:jc w:val="center"/>
        <w:rPr>
          <w:rFonts w:ascii="宋体" w:hAnsi="宋体" w:eastAsia="宋体" w:cs="宋体"/>
          <w:szCs w:val="21"/>
        </w:rPr>
      </w:pPr>
      <w:bookmarkStart w:id="1" w:name="_GoBack"/>
      <w:r>
        <w:rPr>
          <w:rFonts w:hint="eastAsia" w:ascii="宋体" w:hAnsi="宋体" w:eastAsia="宋体" w:cs="宋体"/>
          <w:szCs w:val="21"/>
        </w:rPr>
        <w:t>人文艺术学院17级汉语言文学1班 陈璇</w:t>
      </w:r>
      <w:bookmarkEnd w:id="1"/>
    </w:p>
    <w:p>
      <w:pPr>
        <w:spacing w:line="360" w:lineRule="auto"/>
        <w:ind w:firstLine="420"/>
        <w:rPr>
          <w:rFonts w:ascii="宋体" w:hAnsi="宋体" w:eastAsia="宋体" w:cs="宋体"/>
          <w:szCs w:val="21"/>
        </w:rPr>
      </w:pPr>
    </w:p>
    <w:p>
      <w:pPr>
        <w:spacing w:line="360" w:lineRule="auto"/>
        <w:ind w:firstLine="420"/>
        <w:rPr>
          <w:rFonts w:ascii="宋体" w:hAnsi="宋体" w:eastAsia="宋体" w:cs="宋体"/>
          <w:szCs w:val="21"/>
        </w:rPr>
      </w:pPr>
      <w:r>
        <w:rPr>
          <w:rFonts w:hint="eastAsia" w:ascii="宋体" w:hAnsi="宋体" w:eastAsia="宋体" w:cs="宋体"/>
          <w:szCs w:val="21"/>
        </w:rPr>
        <w:t>一个静谧安详的午后，一缕久违数日的阳光，一份充满惬意的心情。落座在书桌前，缓缓提起手中的笔，任其轻点在铺开的纸张上，思绪却望着窗外，飘向了从前。</w:t>
      </w:r>
    </w:p>
    <w:p>
      <w:pPr>
        <w:spacing w:line="360" w:lineRule="auto"/>
        <w:ind w:firstLine="420"/>
        <w:rPr>
          <w:rFonts w:ascii="宋体" w:hAnsi="宋体" w:eastAsia="宋体" w:cs="宋体"/>
          <w:szCs w:val="21"/>
        </w:rPr>
      </w:pPr>
      <w:r>
        <w:rPr>
          <w:rFonts w:hint="eastAsia" w:ascii="宋体" w:hAnsi="宋体" w:eastAsia="宋体" w:cs="宋体"/>
          <w:szCs w:val="21"/>
        </w:rPr>
        <w:t>犹记得一个多月前心怀期待的自己带着梦想踏入立信的大门，晨光透过叶隙斜斜地洒在脸上，微风拂面，草坪上晶莹的露珠在闪闪发光，一阵阵桂花的清香萦绕在鼻尖，少了几分玫瑰的浓郁，多了几分舒畅陶醉。沿着一尘不染的小道向前走，抬头便一眼望见了矗立在不远处整洁光亮的行政楼和图书馆。“立诚明德，经世致用”八个大字便映入眼帘，记在心间。</w:t>
      </w:r>
    </w:p>
    <w:p>
      <w:pPr>
        <w:spacing w:line="360" w:lineRule="auto"/>
        <w:ind w:firstLine="420"/>
        <w:rPr>
          <w:rFonts w:ascii="宋体" w:hAnsi="宋体" w:eastAsia="宋体" w:cs="宋体"/>
          <w:szCs w:val="21"/>
        </w:rPr>
      </w:pPr>
      <w:r>
        <w:rPr>
          <w:rFonts w:hint="eastAsia" w:ascii="宋体" w:hAnsi="宋体" w:eastAsia="宋体" w:cs="宋体"/>
          <w:szCs w:val="21"/>
        </w:rPr>
        <w:t>海阔凭鱼跃，天高任鸟飞。进入大学，我们就好似纵情奔跑在大地上，恣意遨游在海洋里，展翅翱翔于蓝天间，用青春的画笔勾勒自己梦想的模样。德国哲学家费希特曾言：“大学的根本任务是培养人，即以人为本。不仅要传授学生专业知识，更要培养他们的人文精神。”大学精神则是一个大学的精髓所在，灵魂所有。古之大学所也的《大学》之书曾道：“大学之道，在明明德，在亲民，在止于至善。”明德作为启迪人心的温暖力量而显得尤为重要。将内心的光明品性发扬光大，彰显践行，朝着光明前进无疑做到了君子之为，修身之道。</w:t>
      </w:r>
    </w:p>
    <w:p>
      <w:pPr>
        <w:spacing w:line="360" w:lineRule="auto"/>
        <w:ind w:firstLine="420"/>
        <w:rPr>
          <w:rFonts w:ascii="宋体" w:hAnsi="宋体" w:eastAsia="宋体" w:cs="宋体"/>
          <w:szCs w:val="21"/>
        </w:rPr>
      </w:pPr>
      <w:r>
        <w:rPr>
          <w:rFonts w:hint="eastAsia" w:ascii="宋体" w:hAnsi="宋体" w:eastAsia="宋体" w:cs="宋体"/>
          <w:szCs w:val="21"/>
        </w:rPr>
        <w:t>再看“立诚”二字无疑是明德的前提与根本。无诚哪来明德？徜徉在古籍经典中，感受并汲取着精华。《礼记·中庸》曾提出“诚者，天之道也。”的命题，朱熹对于诚则认为“诚者，真实无妄谓，天理之本然也。”而主张“至诚”的孟子则完善道：“诚者，天之道也。思诚者，人之道也。至诚而不动者，未之有也；不诚，未有能动者也。”人生修养的最高道德境界便也是如此了吧！唯有修身养性，练就一身浩然之气方可更接近至诚境界。盯着历经风雨却仍不失本色的“诚”字反复默念，脑海中却不自觉浮现出另一个字，便是“信”。“人无信不立，业无信不兴，国无信则衰。”这一流传千年的信条依然经久不衰，在悠久的历史长河中见证着自己永恒的价值。杰出的思想家，教育家，哲学家圣人孔子自身十分重视“信”的道德修养，无论是《子路》中的“言必信，行必果”还是《学而》里三省之一与朋友交的信都是值得后人传承学习的基本处世规范。</w:t>
      </w:r>
    </w:p>
    <w:p>
      <w:pPr>
        <w:spacing w:line="360" w:lineRule="auto"/>
        <w:ind w:firstLine="420"/>
        <w:rPr>
          <w:rFonts w:ascii="宋体" w:hAnsi="宋体" w:eastAsia="宋体" w:cs="宋体"/>
          <w:szCs w:val="21"/>
        </w:rPr>
      </w:pPr>
      <w:r>
        <w:rPr>
          <w:rFonts w:hint="eastAsia" w:ascii="宋体" w:hAnsi="宋体" w:eastAsia="宋体" w:cs="宋体"/>
          <w:szCs w:val="21"/>
        </w:rPr>
        <w:t>《说文》中道：“诚，信也。从言，从声。”而《白虎通·惰性》则曾言：“信者，诚也。专一不移也。”可见，诚信二字自古以来便是不可区分的。最早出现于《管子·枢言》里“诚信者，天下之结也。”便可见先人早已认识到诚信的重要。小到个人，大到国家。诚信之光经过历史的洗礼却愈加耀眼，熠熠生辉。</w:t>
      </w:r>
    </w:p>
    <w:p>
      <w:pPr>
        <w:spacing w:line="360" w:lineRule="auto"/>
        <w:ind w:firstLine="420"/>
        <w:rPr>
          <w:rFonts w:ascii="宋体" w:hAnsi="宋体" w:eastAsia="宋体" w:cs="宋体"/>
          <w:szCs w:val="21"/>
        </w:rPr>
      </w:pPr>
      <w:r>
        <w:rPr>
          <w:rFonts w:hint="eastAsia" w:ascii="宋体" w:hAnsi="宋体" w:eastAsia="宋体" w:cs="宋体"/>
          <w:szCs w:val="21"/>
        </w:rPr>
        <w:t>思绪纷飞着不断前移。进入学校后一个月的景象似潮水般涌入脑海，立信浓厚的诚信文化也深深触动影响着我。记得在小剧场里的第一堂入学教育讲座，大屏幕上放映出享有“中国会计之父”美誉的会计宗师和教育家潘序伦先生倡勉的“信以立志，信以守身，信以处事，信以待人，毋忘立信，当必有成”二十四个大字时，耳边不断响起舞台上老师激情澎湃又洋溢自豪的介绍，看着一帧帧不断闪过的立信前辈的功就，心中不禁充满无限敬仰之情。也记得坐在宽敞明亮的教室里，手捧两本诚信教育书听着学长讲的第一节大学诚信之课。更记得接过那一枚小小的却给人强大力量的校徽时，看到“立信”二字心中涌起的责任感，使命感，心中默念校训，为自己成为一名立信人而感到无比自豪！早已听闻诚信教育是立信的一大特色，融入其中时才真正感受到浓郁的文化氛围。诚信广场，诚信柱，诚信墙，潘序伦著作展示室等极富立信特色的校园景观潜移默化地熏陶着我。小卖部无人值班时，立信学子会主动支付，多年来没有发生过一次丢物少钱的事件；期末考试不设监考员仍然井然有序的“诚信考场”……这些无一例外地显示出立信学子恪守校训、校规的良好品质。</w:t>
      </w:r>
    </w:p>
    <w:p>
      <w:pPr>
        <w:spacing w:line="360" w:lineRule="auto"/>
        <w:ind w:firstLine="420"/>
        <w:rPr>
          <w:rFonts w:ascii="宋体" w:hAnsi="宋体" w:eastAsia="宋体" w:cs="宋体"/>
          <w:szCs w:val="21"/>
        </w:rPr>
      </w:pPr>
      <w:r>
        <w:rPr>
          <w:rFonts w:hint="eastAsia" w:ascii="宋体" w:hAnsi="宋体" w:eastAsia="宋体" w:cs="宋体"/>
          <w:szCs w:val="21"/>
        </w:rPr>
        <w:t>作为一名大一新生，作为一位立信人，更应勿忘立信。出自《淮南子》“马先训而后求良，人先信而后求能”的先人结论便很好地告诉我们诚信是做人之本，处世之基，是一种品德，一种魅力，一种态度，一种境界。失去诚信，再富有的人也做不到问心无愧，再高尚的人也做不到坦坦荡荡。唯拥有诚信，心灵的净土才得以守护，生命之树才枝繁叶茂。然而虽处于诚信校园中，仍有不少失信行为出现，学业上弄虚作假，考试作弊，抄袭报告论文等仍给予后辈很大的警醒。进入大学便是向着思想自由，独立人格迈进了一步，面对“诚信”二字，重在实践，贵在养成。《韩非子·外出说左上》中曾指出“小信诚则大信立”，大的信用是要从一点一滴的积累而成，只有在生活中做到诚信在心，用自己的双手去浇灌诚信的幼苗，才会见证硕果累累的精彩。</w:t>
      </w:r>
    </w:p>
    <w:p>
      <w:pPr>
        <w:spacing w:line="360" w:lineRule="auto"/>
        <w:ind w:firstLine="420"/>
        <w:rPr>
          <w:rFonts w:ascii="宋体" w:hAnsi="宋体" w:eastAsia="宋体" w:cs="宋体"/>
          <w:szCs w:val="21"/>
        </w:rPr>
      </w:pPr>
      <w:r>
        <w:rPr>
          <w:rFonts w:hint="eastAsia" w:ascii="宋体" w:hAnsi="宋体" w:eastAsia="宋体" w:cs="宋体"/>
          <w:szCs w:val="21"/>
        </w:rPr>
        <w:t>诚信，小至个人，大到国家。纵览古今，诚信一直都是中华的传统美德之一，一直是支撑中华民族屹立于世界民族之林的重要力量。正如《左传》中云：“信，国之宝也，民之所庇也。”就连子贡问政“足食、足兵、民信必不得已而去，于斯两者何贤先？”孔子答曰：“去兵，去食。自古皆有死，民无信不立。”两则古文都表达出了信用对治国平天下的至关重要性。不论是十六大以来提出的社会主义和谐社会中的诚信友爱，还是十八大提出的二十四字社会主义核心价值观中的诚信，都向世人阐明了诚信作为道德基石，维护社会和谐秩序的准则地位。离开诚信，社会便会如同一盘散沙，人与人之间最基本的信任消失，人们都会活在一个欺骗的世界里再无安宁。而社会生活中缺少诚信的现象却屡有发生。假食品致人中毒事件层出不穷，“染色馒头”，假奶粉，黑心棉，注水猪肉，地沟油……这些诚信缺失道德沦丧的事件却给人们带来了极大的危害与损失。当下的中国正是高速发展时期，社会主义市场经济不断建设而经济上的诚信缺失却严重破坏了市场秩序，阻碍经济高速发展。可见失去诚信的经济宛如生长在沙漠里的花朵，脆弱而不堪一击。</w:t>
      </w:r>
    </w:p>
    <w:p>
      <w:pPr>
        <w:spacing w:line="360" w:lineRule="auto"/>
        <w:ind w:firstLine="420"/>
        <w:rPr>
          <w:rFonts w:ascii="宋体" w:hAnsi="宋体" w:eastAsia="宋体" w:cs="宋体"/>
          <w:szCs w:val="21"/>
        </w:rPr>
      </w:pPr>
      <w:r>
        <w:rPr>
          <w:rFonts w:hint="eastAsia" w:ascii="宋体" w:hAnsi="宋体" w:eastAsia="宋体" w:cs="宋体"/>
          <w:szCs w:val="21"/>
        </w:rPr>
        <w:t>习近平总书记《干在实处 走在前列》中有段话十分印象深刻，“人之所以为人者，言也。人而不能言，何以为人？言之所以为言者，信也。言而不信，何以为言？”是啊，人们用最基本的言语交流，如果言而无信，话而不诚，那便再没有太多意义。作为大学生，作为一名公民，随时牢记诚信在我心，诚信伴我行。处世以诚，待人以信，坚守诚信，方显生命本色。在平淡如水中追求自身的价值。每个人信守诚信，社会才会笼罩在诚信的光芒下闪闪发光。</w:t>
      </w:r>
    </w:p>
    <w:p>
      <w:r>
        <w:rPr>
          <w:rFonts w:hint="eastAsia" w:ascii="宋体" w:hAnsi="宋体" w:eastAsia="宋体" w:cs="宋体"/>
          <w:szCs w:val="21"/>
        </w:rPr>
        <w:t xml:space="preserve">思绪渐渐收回，望着窗外的暖阳，耳边又好似回响起习总书记所作的十九大报告，“青年兴则国兴，青年强则国强”，充满着理性的光辉和磅礴的力量。诚信在我心，诚信伴我行！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82DCA"/>
    <w:rsid w:val="08310E15"/>
    <w:rsid w:val="088171A1"/>
    <w:rsid w:val="12F959CB"/>
    <w:rsid w:val="15982DCA"/>
    <w:rsid w:val="1B7E04D8"/>
    <w:rsid w:val="1EF76BF6"/>
    <w:rsid w:val="1FC43E6D"/>
    <w:rsid w:val="22003D7D"/>
    <w:rsid w:val="2E5B24ED"/>
    <w:rsid w:val="321B4C27"/>
    <w:rsid w:val="464C0AFA"/>
    <w:rsid w:val="5E800BC7"/>
    <w:rsid w:val="5F6D5CC1"/>
    <w:rsid w:val="610C0307"/>
    <w:rsid w:val="61BD6B52"/>
    <w:rsid w:val="676A6680"/>
    <w:rsid w:val="6DD72405"/>
    <w:rsid w:val="788A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2" w:lineRule="auto"/>
      <w:outlineLvl w:val="1"/>
    </w:pPr>
    <w:rPr>
      <w:rFonts w:ascii="Arial" w:hAnsi="Arial" w:eastAsia="黑体" w:cs="Times New Roman"/>
      <w:b/>
      <w:sz w:val="32"/>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2018-01-09T06:03:00Z</dcterms:created>
  <dc:creator>407-5</dc:creator>
  <cp:lastModifiedBy>407-5</cp:lastModifiedBy>
  <dcterms:modified xsi:type="dcterms:W3CDTF">2018-01-09T06:15:37Z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